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F477FD" w:rsidRPr="003C4455" w:rsidTr="00F477FD">
        <w:tc>
          <w:tcPr>
            <w:tcW w:w="5328" w:type="dxa"/>
          </w:tcPr>
          <w:p w:rsidR="00F477FD" w:rsidRPr="00F477FD" w:rsidRDefault="00F477FD" w:rsidP="00F477FD">
            <w:pPr>
              <w:jc w:val="center"/>
              <w:rPr>
                <w:b/>
                <w:sz w:val="20"/>
                <w:szCs w:val="20"/>
              </w:rPr>
            </w:pPr>
            <w:r w:rsidRPr="00F477FD">
              <w:rPr>
                <w:b/>
                <w:sz w:val="20"/>
                <w:szCs w:val="20"/>
              </w:rPr>
              <w:t>Categorical Program</w:t>
            </w:r>
            <w:r>
              <w:rPr>
                <w:b/>
                <w:sz w:val="20"/>
                <w:szCs w:val="20"/>
              </w:rPr>
              <w:t>s</w:t>
            </w:r>
            <w:r w:rsidRPr="00F477FD">
              <w:rPr>
                <w:b/>
                <w:sz w:val="20"/>
                <w:szCs w:val="20"/>
              </w:rPr>
              <w:t xml:space="preserve"> included in LCFF</w:t>
            </w:r>
          </w:p>
        </w:tc>
        <w:tc>
          <w:tcPr>
            <w:tcW w:w="4248" w:type="dxa"/>
          </w:tcPr>
          <w:p w:rsidR="00F477FD" w:rsidRPr="00F477FD" w:rsidRDefault="00F477FD" w:rsidP="00F477FD">
            <w:pPr>
              <w:jc w:val="center"/>
              <w:rPr>
                <w:b/>
                <w:sz w:val="20"/>
                <w:szCs w:val="20"/>
              </w:rPr>
            </w:pPr>
            <w:r w:rsidRPr="00F477FD">
              <w:rPr>
                <w:b/>
                <w:sz w:val="20"/>
                <w:szCs w:val="20"/>
              </w:rPr>
              <w:t>Major Programs Excluded from LCFF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Administrator Training Program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Programs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Adult Education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Education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Adults in Correctional Facilities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Small Schools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Advanced Placement Grant Programs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Program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Agricultural Vocational Education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QEIA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Alternative Credentialing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Nutrition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Apprentice Programs</w:t>
            </w:r>
          </w:p>
        </w:tc>
        <w:tc>
          <w:tcPr>
            <w:tcW w:w="424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</w:t>
            </w: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Arts and Music Block Grant</w:t>
            </w:r>
          </w:p>
        </w:tc>
        <w:tc>
          <w:tcPr>
            <w:tcW w:w="4248" w:type="dxa"/>
          </w:tcPr>
          <w:p w:rsidR="003C4455" w:rsidRPr="003C4455" w:rsidRDefault="00CA5F28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 Youth</w:t>
            </w:r>
            <w:bookmarkStart w:id="0" w:name="_GoBack"/>
            <w:bookmarkEnd w:id="0"/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California High School Exit Exam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California School Age Families Education Program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F477FD" w:rsidRPr="003C4455" w:rsidTr="00F477FD">
        <w:tc>
          <w:tcPr>
            <w:tcW w:w="5328" w:type="dxa"/>
          </w:tcPr>
          <w:p w:rsidR="00F477FD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Technical Education (aka ROP)</w:t>
            </w:r>
          </w:p>
        </w:tc>
        <w:tc>
          <w:tcPr>
            <w:tcW w:w="4248" w:type="dxa"/>
          </w:tcPr>
          <w:p w:rsidR="00F477FD" w:rsidRPr="003C4455" w:rsidRDefault="00F477FD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Certificated Staff Mentoring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Charter Schools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Civic Education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Community-based English Tutoring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Deferred Maintenance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Economic Impact Aid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Education Technology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Gifted and Talented Education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Grade 7-12 Counseling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High School CSR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Instructional Materials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K-3 CSR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 xml:space="preserve">National Board Certification 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Oral Health Assessments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Partnership Academies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Physical Education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Principal Training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Professional Development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  <w:r w:rsidRPr="003C4455">
              <w:rPr>
                <w:sz w:val="20"/>
                <w:szCs w:val="20"/>
              </w:rPr>
              <w:t>Professional Development Institutes for Math and English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F477FD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Retention Block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Home-to-School Transportation*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and Library Improvement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Safety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Safety Competitive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Specialized Secondary Program Grants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Development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Leadership/California Association of Student Councils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school programs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Credentialing Block Grant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Dismissal Apportionments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  <w:tr w:rsidR="003C4455" w:rsidRPr="003C4455" w:rsidTr="00F477FD">
        <w:tc>
          <w:tcPr>
            <w:tcW w:w="5328" w:type="dxa"/>
          </w:tcPr>
          <w:p w:rsidR="003C4455" w:rsidRPr="003C4455" w:rsidRDefault="00F477FD" w:rsidP="003C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Instructional Improvement Grant*</w:t>
            </w:r>
          </w:p>
        </w:tc>
        <w:tc>
          <w:tcPr>
            <w:tcW w:w="4248" w:type="dxa"/>
          </w:tcPr>
          <w:p w:rsidR="003C4455" w:rsidRPr="003C4455" w:rsidRDefault="003C4455" w:rsidP="003C4455">
            <w:pPr>
              <w:rPr>
                <w:sz w:val="20"/>
                <w:szCs w:val="20"/>
              </w:rPr>
            </w:pPr>
          </w:p>
        </w:tc>
      </w:tr>
    </w:tbl>
    <w:p w:rsidR="00F477FD" w:rsidRDefault="00F477FD" w:rsidP="00F477FD"/>
    <w:p w:rsidR="003C4455" w:rsidRPr="00F477FD" w:rsidRDefault="00F477FD" w:rsidP="00F477FD">
      <w:r>
        <w:t>*Retained as add-ons to the formula</w:t>
      </w:r>
    </w:p>
    <w:sectPr w:rsidR="003C4455" w:rsidRPr="00F477FD" w:rsidSect="001A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5"/>
    <w:rsid w:val="001A3697"/>
    <w:rsid w:val="003C4455"/>
    <w:rsid w:val="00CA5F28"/>
    <w:rsid w:val="00F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rcalasin</dc:creator>
  <cp:lastModifiedBy>Rudy Calasin</cp:lastModifiedBy>
  <cp:revision>2</cp:revision>
  <dcterms:created xsi:type="dcterms:W3CDTF">2014-01-17T22:54:00Z</dcterms:created>
  <dcterms:modified xsi:type="dcterms:W3CDTF">2014-01-17T22:54:00Z</dcterms:modified>
</cp:coreProperties>
</file>